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4CEF" w:rsidRDefault="00AD546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-114299</wp:posOffset>
                </wp:positionV>
                <wp:extent cx="5438775" cy="914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0900" y="3337088"/>
                          <a:ext cx="5410200" cy="885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4CEF" w:rsidRDefault="00AD5463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موافقة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مستنيرة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حول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نشر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تقرير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حالة</w:t>
                            </w:r>
                            <w:proofErr w:type="spellEnd"/>
                          </w:p>
                          <w:p w:rsidR="00264CEF" w:rsidRDefault="00AD546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KSU-REC 006CR-E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الرقم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  <w:p w:rsidR="00264CEF" w:rsidRDefault="00264CEF">
                            <w:pPr>
                              <w:textDirection w:val="btLr"/>
                            </w:pPr>
                          </w:p>
                          <w:p w:rsidR="00264CEF" w:rsidRDefault="00AD5463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جامعة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الملك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سعود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،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الرياض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،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المملكة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العربية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السعودية</w:t>
                            </w:r>
                            <w:proofErr w:type="spellEnd"/>
                          </w:p>
                          <w:p w:rsidR="00264CEF" w:rsidRDefault="00264C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-114299</wp:posOffset>
                </wp:positionV>
                <wp:extent cx="5438775" cy="914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-1269999</wp:posOffset>
                </wp:positionV>
                <wp:extent cx="1297305" cy="10642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6873" y="3257395"/>
                          <a:ext cx="127825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64CEF" w:rsidRDefault="00AD5463">
                            <w:pPr>
                              <w:bidi/>
                              <w:spacing w:line="360" w:lineRule="auto"/>
                              <w:jc w:val="right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لموظفي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لجنة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أخلاق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البحوث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فقط</w:t>
                            </w:r>
                            <w:proofErr w:type="spellEnd"/>
                          </w:p>
                          <w:p w:rsidR="00264CEF" w:rsidRDefault="00AD5463">
                            <w:pPr>
                              <w:bidi/>
                              <w:spacing w:line="360" w:lineRule="auto"/>
                              <w:jc w:val="right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رقم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264CEF" w:rsidRDefault="00AD5463">
                            <w:pPr>
                              <w:bidi/>
                              <w:spacing w:line="360" w:lineRule="auto"/>
                              <w:jc w:val="right"/>
                              <w:textDirection w:val="tbRl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رقم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المقترح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البحثي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-1269999</wp:posOffset>
                </wp:positionV>
                <wp:extent cx="1297305" cy="106426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05" cy="1064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4CEF" w:rsidRDefault="00264CEF"/>
    <w:p w:rsidR="00264CEF" w:rsidRDefault="00264CEF"/>
    <w:p w:rsidR="00264CEF" w:rsidRDefault="00264CEF"/>
    <w:p w:rsidR="00264CEF" w:rsidRDefault="00264CEF"/>
    <w:p w:rsidR="00264CEF" w:rsidRDefault="00264CEF">
      <w:pPr>
        <w:rPr>
          <w:sz w:val="14"/>
          <w:szCs w:val="14"/>
        </w:rPr>
      </w:pPr>
    </w:p>
    <w:p w:rsidR="00264CEF" w:rsidRDefault="00264CEF">
      <w:pPr>
        <w:rPr>
          <w:sz w:val="14"/>
          <w:szCs w:val="14"/>
        </w:rPr>
      </w:pPr>
    </w:p>
    <w:tbl>
      <w:tblPr>
        <w:tblStyle w:val="a"/>
        <w:bidiVisual/>
        <w:tblW w:w="1048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86"/>
      </w:tblGrid>
      <w:tr w:rsidR="00264CEF">
        <w:tc>
          <w:tcPr>
            <w:tcW w:w="10486" w:type="dxa"/>
          </w:tcPr>
          <w:p w:rsidR="00264CEF" w:rsidRDefault="00AD5463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عنوان التقرير الخاص بالحالة: </w:t>
            </w:r>
          </w:p>
        </w:tc>
      </w:tr>
      <w:tr w:rsidR="00264CEF">
        <w:trPr>
          <w:trHeight w:val="315"/>
        </w:trPr>
        <w:tc>
          <w:tcPr>
            <w:tcW w:w="10486" w:type="dxa"/>
          </w:tcPr>
          <w:p w:rsidR="00264CEF" w:rsidRDefault="00AD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اسم الباحث الرئيسي:</w:t>
            </w:r>
          </w:p>
        </w:tc>
      </w:tr>
      <w:tr w:rsidR="00264CEF">
        <w:tc>
          <w:tcPr>
            <w:tcW w:w="10486" w:type="dxa"/>
          </w:tcPr>
          <w:p w:rsidR="00264CEF" w:rsidRDefault="00AD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اسم وعنوان المؤسسة</w:t>
            </w:r>
          </w:p>
        </w:tc>
      </w:tr>
      <w:tr w:rsidR="00264CEF">
        <w:tc>
          <w:tcPr>
            <w:tcW w:w="10486" w:type="dxa"/>
          </w:tcPr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أقر أنا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،  _________________________________    (الاسم الكامل) بأني قد وافقت على استخدام المواد التالية:</w:t>
            </w:r>
          </w:p>
          <w:p w:rsidR="00264CEF" w:rsidRDefault="00AD54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البيانات السريرية</w:t>
            </w:r>
          </w:p>
          <w:p w:rsidR="00264CEF" w:rsidRDefault="00AD54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صور فوتوغرافية لا تظهر هويتي</w:t>
            </w:r>
          </w:p>
          <w:p w:rsidR="00264CEF" w:rsidRDefault="00AD54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تسجيلات صوتية</w:t>
            </w:r>
          </w:p>
          <w:p w:rsidR="00264CEF" w:rsidRDefault="00AD54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تسجيلات فيديو لا تظهر هويتي</w:t>
            </w:r>
          </w:p>
          <w:p w:rsidR="00264CEF" w:rsidRDefault="00AD54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مواد أخرى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___________________________________________________________________________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أذا كان الأب/  ولي الأمر هو المذكور أسمه أعلاه،  فيرجى ذكر علاقته بالمريض:      ___________________________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تم شرح الآتي لي:</w:t>
            </w:r>
          </w:p>
          <w:p w:rsidR="00264CEF" w:rsidRDefault="00AD54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المواد المستخدمة والتي تم عرضها علي هي لأغراض تعليمية و</w:t>
            </w: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بغرض النشر فقط،</w:t>
            </w:r>
          </w:p>
          <w:p w:rsidR="00264CEF" w:rsidRDefault="00AD54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لن يتم إظهار أي مواد تتيح معرفة هويتي،</w:t>
            </w:r>
          </w:p>
          <w:p w:rsidR="00264CEF" w:rsidRDefault="00AD54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لن أنال أي اموال نظير النشر،</w:t>
            </w:r>
          </w:p>
          <w:p w:rsidR="00264CEF" w:rsidRDefault="00AD54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لن يكون مسموحا لي بسحب موافقتي على النشر أذا ما تم النشر،</w:t>
            </w:r>
          </w:p>
          <w:p w:rsidR="00264CEF" w:rsidRDefault="00AD54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المواد المنشورة متاحة للعامة</w:t>
            </w:r>
          </w:p>
          <w:p w:rsidR="00264CEF" w:rsidRDefault="00AD5463">
            <w:pPr>
              <w:bidi/>
              <w:ind w:left="36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** أقر بأني رأيت وقرأت المواد التي سيتم تقديمها للمجلة العلمية.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 xml:space="preserve">  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بتوقيعي على هذا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أقر بأني مدرك تماما  لما هيته.</w:t>
            </w:r>
          </w:p>
          <w:p w:rsidR="00264CEF" w:rsidRDefault="00264CEF">
            <w:pPr>
              <w:bidi/>
              <w:ind w:left="360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______________________________________________  التاريخ:      _________________  </w:t>
            </w:r>
          </w:p>
          <w:p w:rsidR="00264CEF" w:rsidRDefault="00264CEF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 أسم وتوقيع الباحث الرئيسي</w:t>
            </w:r>
          </w:p>
          <w:p w:rsidR="00264CEF" w:rsidRDefault="00AD5463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 _____________________________________________   التاريخ    _________________</w:t>
            </w:r>
          </w:p>
          <w:p w:rsidR="00264CEF" w:rsidRDefault="00264CEF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264CEF" w:rsidRDefault="00264CEF">
      <w:pPr>
        <w:bidi/>
      </w:pPr>
    </w:p>
    <w:sectPr w:rsidR="00264CEF">
      <w:headerReference w:type="default" r:id="rId9"/>
      <w:footerReference w:type="default" r:id="rId10"/>
      <w:pgSz w:w="11907" w:h="16840"/>
      <w:pgMar w:top="1440" w:right="1080" w:bottom="990" w:left="1080" w:header="1008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63" w:rsidRDefault="00AD5463">
      <w:r>
        <w:separator/>
      </w:r>
    </w:p>
  </w:endnote>
  <w:endnote w:type="continuationSeparator" w:id="0">
    <w:p w:rsidR="00AD5463" w:rsidRDefault="00A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EF" w:rsidRDefault="00264CE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</w:p>
  <w:p w:rsidR="00264CEF" w:rsidRDefault="00AD54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 xml:space="preserve">This document is copyright © (KSU-REC) King Saud University, 2020. No part may be reproduced in any form or by any means, or transmitted, or published without prior written consent from King Saud University. </w:t>
    </w:r>
  </w:p>
  <w:p w:rsidR="00264CEF" w:rsidRDefault="00AD54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 w:right="-540"/>
      <w:jc w:val="both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highlight w:val="white"/>
      </w:rPr>
      <w:t>Form # KSU-REC 006CR-E, Original version</w:t>
    </w: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540"/>
      <w:jc w:val="both"/>
      <w:rPr>
        <w:color w:val="000000"/>
        <w:sz w:val="16"/>
        <w:szCs w:val="16"/>
        <w:highlight w:val="white"/>
      </w:rPr>
    </w:pPr>
  </w:p>
  <w:p w:rsidR="00264CEF" w:rsidRDefault="00AD54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85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63" w:rsidRDefault="00AD5463">
      <w:r>
        <w:separator/>
      </w:r>
    </w:p>
  </w:footnote>
  <w:footnote w:type="continuationSeparator" w:id="0">
    <w:p w:rsidR="00AD5463" w:rsidRDefault="00AD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EF" w:rsidRDefault="00AD54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08825" cy="1071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1113" y="3253903"/>
                        <a:ext cx="7089775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64CEF" w:rsidRDefault="00AD5463">
                          <w:pPr>
                            <w:bidi/>
                            <w:ind w:left="2120" w:firstLine="2752"/>
                            <w:jc w:val="right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الملك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سعود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</w:t>
                          </w:r>
                          <w:r>
                            <w:rPr>
                              <w:color w:val="000000"/>
                            </w:rPr>
                            <w:t>King Saud University</w:t>
                          </w:r>
                        </w:p>
                        <w:p w:rsidR="00264CEF" w:rsidRDefault="00AD5463">
                          <w:pPr>
                            <w:bidi/>
                            <w:ind w:left="51" w:firstLine="51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وكالة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الجامعة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للدارسات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العليا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والبحث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</w:rPr>
                            <w:t xml:space="preserve"> Vice Rectorate for Graduate Studies &amp; Scientific Research</w:t>
                          </w:r>
                        </w:p>
                        <w:p w:rsidR="00264CEF" w:rsidRDefault="00AD5463">
                          <w:pPr>
                            <w:bidi/>
                            <w:ind w:left="2390" w:firstLine="2752"/>
                            <w:jc w:val="right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العلم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ي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ab/>
                            <w:t xml:space="preserve">                               </w:t>
                          </w:r>
                          <w:r>
                            <w:rPr>
                              <w:color w:val="000000"/>
                            </w:rPr>
                            <w:t>Deanship Scientific Research</w:t>
                          </w:r>
                        </w:p>
                        <w:p w:rsidR="00264CEF" w:rsidRDefault="00AD5463">
                          <w:pPr>
                            <w:bidi/>
                            <w:ind w:left="2120" w:firstLine="2662"/>
                            <w:jc w:val="right"/>
                            <w:textDirection w:val="tbRl"/>
                          </w:pP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لجنة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أخلاقيات</w:t>
                          </w:r>
                          <w:proofErr w:type="spellEnd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kkal Majalla" w:eastAsia="Sakkal Majalla" w:hAnsi="Sakkal Majalla" w:cs="Sakkal Majalla"/>
                              <w:b/>
                              <w:color w:val="000000"/>
                            </w:rPr>
                            <w:t>البحوث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Research Ethics Committee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-253999</wp:posOffset>
              </wp:positionV>
              <wp:extent cx="7108825" cy="10712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8825" cy="1071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-436879</wp:posOffset>
          </wp:positionH>
          <wp:positionV relativeFrom="paragraph">
            <wp:posOffset>-65404</wp:posOffset>
          </wp:positionV>
          <wp:extent cx="1059815" cy="63944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264CEF" w:rsidRDefault="00264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2B06"/>
    <w:multiLevelType w:val="multilevel"/>
    <w:tmpl w:val="7AE4E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679"/>
    <w:multiLevelType w:val="multilevel"/>
    <w:tmpl w:val="0F6E2F7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EF"/>
    <w:rsid w:val="00264CEF"/>
    <w:rsid w:val="00A0106E"/>
    <w:rsid w:val="00A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9B82D-57AC-4286-90E6-E4BC3986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Palatino" w:eastAsia="Palatino" w:hAnsi="Palatino" w:cs="Palatino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Lebanto Oielia</dc:creator>
  <cp:lastModifiedBy>Lebanto Oielia</cp:lastModifiedBy>
  <cp:revision>2</cp:revision>
  <dcterms:created xsi:type="dcterms:W3CDTF">2023-12-24T08:34:00Z</dcterms:created>
  <dcterms:modified xsi:type="dcterms:W3CDTF">2023-12-24T08:34:00Z</dcterms:modified>
</cp:coreProperties>
</file>