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82" w:rsidRDefault="00053F9C">
      <w:pPr>
        <w:spacing w:after="367" w:line="259" w:lineRule="auto"/>
        <w:ind w:left="-585" w:right="-1129" w:firstLine="0"/>
        <w:jc w:val="left"/>
      </w:pPr>
      <w:r>
        <w:rPr>
          <w:noProof/>
        </w:rPr>
        <w:drawing>
          <wp:inline distT="0" distB="0" distL="0" distR="0">
            <wp:extent cx="7162799" cy="885825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79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382" w:rsidRPr="00202BA5" w:rsidRDefault="00202BA5">
      <w:pPr>
        <w:spacing w:after="603" w:line="259" w:lineRule="auto"/>
        <w:ind w:left="0" w:firstLine="0"/>
        <w:jc w:val="right"/>
      </w:pPr>
      <w:r>
        <w:t xml:space="preserve">  </w:t>
      </w:r>
      <w:r w:rsidR="00053F9C" w:rsidRPr="00202BA5">
        <w:t>Institutional Review Board</w:t>
      </w:r>
    </w:p>
    <w:p w:rsidR="00202BA5" w:rsidRPr="006A5C77" w:rsidRDefault="00202BA5" w:rsidP="006A5C77">
      <w:pPr>
        <w:pStyle w:val="NoSpacing"/>
        <w:rPr>
          <w:b/>
        </w:rPr>
      </w:pPr>
      <w:r w:rsidRPr="006A5C77">
        <w:rPr>
          <w:b/>
        </w:rPr>
        <w:t xml:space="preserve">PROTOCOL &amp; GCP </w:t>
      </w:r>
      <w:r w:rsidR="00053F9C" w:rsidRPr="006A5C77">
        <w:rPr>
          <w:b/>
        </w:rPr>
        <w:t>D</w:t>
      </w:r>
      <w:r w:rsidRPr="006A5C77">
        <w:rPr>
          <w:b/>
        </w:rPr>
        <w:t xml:space="preserve">EVIATION FORM FOR RESEARCH INVOLVING HUMAN PARTICIPANTS </w:t>
      </w:r>
      <w:r w:rsidR="006A5C77" w:rsidRPr="006A5C77">
        <w:rPr>
          <w:b/>
        </w:rPr>
        <w:t xml:space="preserve">            </w:t>
      </w:r>
    </w:p>
    <w:p w:rsidR="006A5C77" w:rsidRDefault="006A5C77" w:rsidP="006A5C77">
      <w:pPr>
        <w:pStyle w:val="NoSpacing"/>
        <w:rPr>
          <w:szCs w:val="24"/>
        </w:rPr>
      </w:pPr>
      <w:r>
        <w:t xml:space="preserve">                                              </w:t>
      </w:r>
      <w:r w:rsidRPr="00202BA5">
        <w:rPr>
          <w:szCs w:val="24"/>
        </w:rPr>
        <w:t>(</w:t>
      </w:r>
      <w:r w:rsidRPr="00202BA5">
        <w:rPr>
          <w:b/>
          <w:szCs w:val="24"/>
        </w:rPr>
        <w:t>Form # KSU-IRB 021-E</w:t>
      </w:r>
      <w:r w:rsidRPr="00202BA5">
        <w:rPr>
          <w:szCs w:val="24"/>
        </w:rPr>
        <w:t>)</w:t>
      </w:r>
    </w:p>
    <w:p w:rsidR="006A5C77" w:rsidRPr="00424411" w:rsidRDefault="006A5C77" w:rsidP="006A5C77">
      <w:pPr>
        <w:pStyle w:val="NoSpacing"/>
      </w:pPr>
    </w:p>
    <w:p w:rsidR="00795382" w:rsidRDefault="00053F9C">
      <w:pPr>
        <w:ind w:left="535"/>
        <w:rPr>
          <w:u w:val="single" w:color="000000"/>
        </w:rPr>
      </w:pPr>
      <w:r>
        <w:t>As per KSU-IRB Policy, the Principal Investigators have to report to the IRB all protocol deviations in a quarterly manner</w:t>
      </w:r>
      <w:r w:rsidR="005B7F5A">
        <w:t>.</w:t>
      </w:r>
      <w:r>
        <w:t xml:space="preserve"> The major protocol deviation(s) which affect subject’s safety, risks or benefits, data integrity </w:t>
      </w:r>
      <w:r w:rsidR="00202BA5">
        <w:t>is</w:t>
      </w:r>
      <w:r>
        <w:t xml:space="preserve"> subjected to </w:t>
      </w:r>
      <w:r>
        <w:rPr>
          <w:u w:val="single" w:color="000000"/>
        </w:rPr>
        <w:t>immediate submission(s) to the IRB as soon as possible, but no later than 7 days.</w:t>
      </w:r>
    </w:p>
    <w:p w:rsidR="00795382" w:rsidRDefault="00761A13" w:rsidP="00761A13">
      <w:pPr>
        <w:ind w:left="535"/>
      </w:pPr>
      <w:r>
        <w:t xml:space="preserve">The PI or delegated study staff should document all </w:t>
      </w:r>
      <w:r w:rsidR="0048245C">
        <w:t xml:space="preserve">minor </w:t>
      </w:r>
      <w:r w:rsidR="00BC7C5E">
        <w:t>protocol</w:t>
      </w:r>
      <w:r w:rsidR="0048245C">
        <w:t xml:space="preserve"> </w:t>
      </w:r>
      <w:r>
        <w:t xml:space="preserve">deviations along with the Corrective </w:t>
      </w:r>
      <w:proofErr w:type="gramStart"/>
      <w:r>
        <w:t>And</w:t>
      </w:r>
      <w:proofErr w:type="gramEnd"/>
      <w:r>
        <w:t xml:space="preserve"> Preventive Actions and submit to the IRB within a period of three (3) months (quarterly reporting) for </w:t>
      </w:r>
      <w:r w:rsidR="0048245C">
        <w:t>review.</w:t>
      </w:r>
    </w:p>
    <w:p w:rsidR="00761A13" w:rsidRDefault="00761A13" w:rsidP="00761A13">
      <w:pPr>
        <w:pStyle w:val="NoSpacing"/>
        <w:ind w:left="0" w:firstLine="0"/>
      </w:pPr>
      <w:r>
        <w:t xml:space="preserve">          </w:t>
      </w:r>
      <w:r w:rsidR="006408CB">
        <w:t xml:space="preserve">Name of </w:t>
      </w:r>
      <w:r>
        <w:t>Principal Investigator:</w:t>
      </w:r>
      <w:r w:rsidR="00764D8F">
        <w:t xml:space="preserve"> </w:t>
      </w:r>
    </w:p>
    <w:p w:rsidR="00761A13" w:rsidRDefault="006408CB" w:rsidP="006408CB">
      <w:pPr>
        <w:pStyle w:val="NoSpacing"/>
        <w:ind w:left="0" w:firstLine="0"/>
      </w:pPr>
      <w:r>
        <w:t xml:space="preserve">          </w:t>
      </w:r>
      <w:r w:rsidR="00761A13">
        <w:t>Study Title:</w:t>
      </w:r>
      <w:r w:rsidR="00764D8F">
        <w:t xml:space="preserve"> </w:t>
      </w:r>
    </w:p>
    <w:p w:rsidR="00761A13" w:rsidRDefault="00761A13" w:rsidP="00761A13">
      <w:pPr>
        <w:pStyle w:val="NoSpacing"/>
        <w:ind w:left="0" w:firstLine="0"/>
      </w:pPr>
      <w:r>
        <w:t xml:space="preserve">          IRB Project No.</w:t>
      </w:r>
    </w:p>
    <w:p w:rsidR="00761A13" w:rsidRDefault="00761A13" w:rsidP="00761A13">
      <w:pPr>
        <w:pStyle w:val="NoSpacing"/>
        <w:ind w:left="0" w:firstLine="0"/>
      </w:pPr>
      <w:r>
        <w:t xml:space="preserve">          Subject ID No.</w:t>
      </w:r>
      <w:r w:rsidR="006408CB">
        <w:t xml:space="preserve"> </w:t>
      </w:r>
      <w:r w:rsidR="00956669">
        <w:t>(</w:t>
      </w:r>
      <w:r w:rsidR="006408CB">
        <w:t>if a</w:t>
      </w:r>
      <w:r w:rsidR="00EA7A29">
        <w:t>ny</w:t>
      </w:r>
      <w:r w:rsidR="00956669">
        <w:t>)</w:t>
      </w:r>
      <w:r w:rsidR="00EA7A29">
        <w:t>:</w:t>
      </w:r>
    </w:p>
    <w:p w:rsidR="006408CB" w:rsidRDefault="006408CB">
      <w:pPr>
        <w:spacing w:after="176" w:line="259" w:lineRule="auto"/>
        <w:ind w:left="540" w:firstLine="0"/>
        <w:jc w:val="left"/>
      </w:pPr>
      <w:r w:rsidRPr="006408CB">
        <w:t>Date of Deviation:</w:t>
      </w:r>
    </w:p>
    <w:p w:rsidR="006408CB" w:rsidRDefault="006408CB" w:rsidP="006408CB">
      <w:pPr>
        <w:pStyle w:val="NoSpacing"/>
        <w:ind w:left="0" w:firstLine="0"/>
        <w:rPr>
          <w:b/>
          <w:u w:color="000000"/>
        </w:rPr>
      </w:pPr>
      <w:r w:rsidRPr="006408CB">
        <w:rPr>
          <w:b/>
          <w:u w:color="000000"/>
        </w:rPr>
        <w:t xml:space="preserve">          </w:t>
      </w:r>
      <w:r w:rsidR="00053F9C" w:rsidRPr="006408CB">
        <w:rPr>
          <w:b/>
          <w:u w:color="000000"/>
        </w:rPr>
        <w:t>DEVIATION DETAILS:</w:t>
      </w:r>
    </w:p>
    <w:p w:rsidR="006408CB" w:rsidRDefault="006408CB" w:rsidP="006408CB">
      <w:pPr>
        <w:pStyle w:val="NoSpacing"/>
        <w:ind w:left="0" w:firstLine="0"/>
      </w:pPr>
      <w:r>
        <w:t xml:space="preserve">          </w:t>
      </w:r>
      <w:r w:rsidR="00053F9C">
        <w:t xml:space="preserve">Is this a major </w:t>
      </w:r>
      <w:r>
        <w:t xml:space="preserve">or minor </w:t>
      </w:r>
      <w:r w:rsidR="00053F9C">
        <w:t>deviation</w:t>
      </w:r>
      <w:r>
        <w:t>?  Yes __     No __ (if yes, please select below)</w:t>
      </w:r>
    </w:p>
    <w:p w:rsidR="006408CB" w:rsidRPr="006408CB" w:rsidRDefault="00BC48D6" w:rsidP="00BC48D6">
      <w:pPr>
        <w:pStyle w:val="NoSpacing"/>
        <w:numPr>
          <w:ilvl w:val="1"/>
          <w:numId w:val="4"/>
        </w:numPr>
        <w:rPr>
          <w:b/>
          <w:u w:color="000000"/>
        </w:rPr>
      </w:pPr>
      <w:r>
        <w:t>a</w:t>
      </w:r>
      <w:r w:rsidR="00053F9C">
        <w:t>ffects subject safety</w:t>
      </w:r>
      <w:r w:rsidR="00424411">
        <w:t xml:space="preserve"> </w:t>
      </w:r>
    </w:p>
    <w:p w:rsidR="006408CB" w:rsidRPr="006408CB" w:rsidRDefault="00BC48D6" w:rsidP="00BC48D6">
      <w:pPr>
        <w:pStyle w:val="NoSpacing"/>
        <w:numPr>
          <w:ilvl w:val="1"/>
          <w:numId w:val="4"/>
        </w:numPr>
        <w:rPr>
          <w:b/>
          <w:u w:color="000000"/>
        </w:rPr>
      </w:pPr>
      <w:r>
        <w:t>r</w:t>
      </w:r>
      <w:r w:rsidR="00053F9C">
        <w:t>isks or benefits</w:t>
      </w:r>
    </w:p>
    <w:p w:rsidR="003148B2" w:rsidRPr="003148B2" w:rsidRDefault="00BC48D6" w:rsidP="00BC48D6">
      <w:pPr>
        <w:pStyle w:val="NoSpacing"/>
        <w:numPr>
          <w:ilvl w:val="1"/>
          <w:numId w:val="4"/>
        </w:numPr>
        <w:rPr>
          <w:b/>
          <w:u w:color="000000"/>
        </w:rPr>
      </w:pPr>
      <w:r>
        <w:t>d</w:t>
      </w:r>
      <w:r w:rsidR="00053F9C">
        <w:t>ata integrity</w:t>
      </w:r>
      <w:r w:rsidR="004839D7">
        <w:t xml:space="preserve"> </w:t>
      </w:r>
    </w:p>
    <w:p w:rsidR="00795382" w:rsidRDefault="003148B2" w:rsidP="003148B2">
      <w:pPr>
        <w:ind w:left="0" w:firstLine="0"/>
      </w:pPr>
      <w:r>
        <w:t xml:space="preserve">          </w:t>
      </w:r>
      <w:r w:rsidR="00053F9C" w:rsidRPr="00C760B4">
        <w:t>Description of Deviation</w:t>
      </w:r>
      <w:r w:rsidR="00053F9C">
        <w:t xml:space="preserve">: </w:t>
      </w:r>
    </w:p>
    <w:p w:rsidR="00795382" w:rsidRDefault="00761A13" w:rsidP="00761A13">
      <w:pPr>
        <w:ind w:left="0" w:firstLine="0"/>
      </w:pPr>
      <w:r>
        <w:t xml:space="preserve">          </w:t>
      </w:r>
      <w:r w:rsidR="00053F9C" w:rsidRPr="00C760B4">
        <w:t>Expla</w:t>
      </w:r>
      <w:r w:rsidR="00B5224B">
        <w:t>in the reasons</w:t>
      </w:r>
      <w:r w:rsidR="00053F9C" w:rsidRPr="00C760B4">
        <w:t xml:space="preserve"> why the event </w:t>
      </w:r>
      <w:r w:rsidR="00B5224B">
        <w:t xml:space="preserve">was </w:t>
      </w:r>
      <w:r w:rsidR="00053F9C" w:rsidRPr="00C760B4">
        <w:t>occurred</w:t>
      </w:r>
      <w:r w:rsidR="00053F9C">
        <w:t>:</w:t>
      </w:r>
      <w:r w:rsidR="00424411">
        <w:t xml:space="preserve"> </w:t>
      </w:r>
    </w:p>
    <w:p w:rsidR="00795382" w:rsidRDefault="00761A13" w:rsidP="00761A13">
      <w:pPr>
        <w:ind w:left="0" w:firstLine="0"/>
      </w:pPr>
      <w:r>
        <w:t xml:space="preserve">          </w:t>
      </w:r>
      <w:r w:rsidR="00053F9C" w:rsidRPr="00C760B4">
        <w:t>Description of any follow-up</w:t>
      </w:r>
      <w:r w:rsidR="000C3692">
        <w:t>,</w:t>
      </w:r>
      <w:bookmarkStart w:id="0" w:name="_GoBack"/>
      <w:bookmarkEnd w:id="0"/>
      <w:r w:rsidR="007A75E8">
        <w:t xml:space="preserve"> (if any):</w:t>
      </w:r>
    </w:p>
    <w:p w:rsidR="00577F76" w:rsidRPr="00577F76" w:rsidRDefault="00761A13" w:rsidP="00B5224B">
      <w:pPr>
        <w:spacing w:after="0"/>
        <w:ind w:left="525" w:firstLine="0"/>
        <w:rPr>
          <w:i/>
          <w:sz w:val="20"/>
          <w:szCs w:val="20"/>
        </w:rPr>
      </w:pPr>
      <w:r>
        <w:t xml:space="preserve">Corrective </w:t>
      </w:r>
      <w:proofErr w:type="gramStart"/>
      <w:r>
        <w:t>And</w:t>
      </w:r>
      <w:proofErr w:type="gramEnd"/>
      <w:r>
        <w:t xml:space="preserve"> Preventive Action Plans: </w:t>
      </w:r>
      <w:r w:rsidRPr="00B5224B">
        <w:rPr>
          <w:sz w:val="22"/>
        </w:rPr>
        <w:t>(</w:t>
      </w:r>
      <w:r w:rsidR="00B5224B" w:rsidRPr="00B5224B">
        <w:rPr>
          <w:i/>
          <w:sz w:val="22"/>
        </w:rPr>
        <w:t>mention the action plan</w:t>
      </w:r>
      <w:r w:rsidR="0071089F">
        <w:rPr>
          <w:i/>
          <w:sz w:val="22"/>
        </w:rPr>
        <w:t>s</w:t>
      </w:r>
      <w:r w:rsidR="00B5224B" w:rsidRPr="00B5224B">
        <w:rPr>
          <w:i/>
          <w:sz w:val="22"/>
        </w:rPr>
        <w:t xml:space="preserve"> to avoid recurrence in the</w:t>
      </w:r>
      <w:r w:rsidR="00B5224B" w:rsidRPr="00B5224B">
        <w:rPr>
          <w:sz w:val="22"/>
        </w:rPr>
        <w:t xml:space="preserve"> </w:t>
      </w:r>
      <w:r w:rsidR="00B5224B" w:rsidRPr="00B5224B">
        <w:rPr>
          <w:i/>
          <w:sz w:val="22"/>
        </w:rPr>
        <w:t>future</w:t>
      </w:r>
      <w:r w:rsidR="00B5224B" w:rsidRPr="00B5224B">
        <w:rPr>
          <w:sz w:val="22"/>
        </w:rPr>
        <w:t>)</w:t>
      </w:r>
      <w:r w:rsidR="00B5224B">
        <w:t xml:space="preserve"> </w:t>
      </w:r>
    </w:p>
    <w:p w:rsidR="00577F76" w:rsidRPr="00577F76" w:rsidRDefault="00577F76" w:rsidP="00577F76">
      <w:pPr>
        <w:spacing w:after="0"/>
        <w:ind w:left="0" w:firstLine="0"/>
        <w:rPr>
          <w:i/>
          <w:sz w:val="20"/>
          <w:szCs w:val="20"/>
        </w:rPr>
      </w:pPr>
    </w:p>
    <w:p w:rsidR="00F96C27" w:rsidRDefault="00761A13" w:rsidP="00577F76">
      <w:pPr>
        <w:ind w:left="0" w:firstLine="0"/>
      </w:pPr>
      <w:r>
        <w:t xml:space="preserve">          </w:t>
      </w:r>
    </w:p>
    <w:p w:rsidR="00C760B4" w:rsidRPr="002B1C25" w:rsidRDefault="00625330" w:rsidP="002B1C25">
      <w:pPr>
        <w:spacing w:after="431"/>
        <w:ind w:left="535"/>
      </w:pPr>
      <w:r>
        <w:t xml:space="preserve">PI </w:t>
      </w:r>
      <w:r w:rsidR="00053F9C">
        <w:t>Signature and Date</w:t>
      </w:r>
      <w:r>
        <w:t>:</w:t>
      </w:r>
    </w:p>
    <w:p w:rsidR="00C760B4" w:rsidRDefault="00C760B4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C760B4" w:rsidRDefault="00C760B4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B5224B" w:rsidRDefault="00B5224B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B5224B" w:rsidRDefault="00B5224B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B5224B" w:rsidRDefault="00B5224B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B5224B" w:rsidRDefault="00B5224B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B5224B" w:rsidRDefault="00B5224B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C760B4" w:rsidRDefault="00C760B4">
      <w:pPr>
        <w:spacing w:after="0" w:line="259" w:lineRule="auto"/>
        <w:ind w:left="0" w:firstLine="0"/>
        <w:jc w:val="left"/>
        <w:rPr>
          <w:i/>
          <w:color w:val="FF0000"/>
          <w:sz w:val="16"/>
        </w:rPr>
      </w:pPr>
    </w:p>
    <w:p w:rsidR="00795382" w:rsidRPr="00732728" w:rsidRDefault="00053F9C">
      <w:pPr>
        <w:spacing w:after="0" w:line="259" w:lineRule="auto"/>
        <w:ind w:left="0" w:firstLine="0"/>
        <w:jc w:val="left"/>
        <w:rPr>
          <w:i/>
          <w:color w:val="auto"/>
          <w:sz w:val="16"/>
          <w:szCs w:val="16"/>
        </w:rPr>
      </w:pPr>
      <w:r w:rsidRPr="00732728">
        <w:rPr>
          <w:i/>
          <w:color w:val="auto"/>
          <w:sz w:val="16"/>
          <w:szCs w:val="16"/>
        </w:rPr>
        <w:t xml:space="preserve">For more information, please visit the </w:t>
      </w:r>
      <w:r w:rsidR="009A3222" w:rsidRPr="00732728">
        <w:rPr>
          <w:i/>
          <w:color w:val="auto"/>
          <w:sz w:val="16"/>
          <w:szCs w:val="16"/>
        </w:rPr>
        <w:t xml:space="preserve">KSU </w:t>
      </w:r>
      <w:r w:rsidRPr="00732728">
        <w:rPr>
          <w:i/>
          <w:color w:val="auto"/>
          <w:sz w:val="16"/>
          <w:szCs w:val="16"/>
        </w:rPr>
        <w:t>website of Research Ethics Committee</w:t>
      </w:r>
      <w:r w:rsidR="009A3222" w:rsidRPr="00732728">
        <w:rPr>
          <w:i/>
          <w:color w:val="auto"/>
          <w:sz w:val="16"/>
          <w:szCs w:val="16"/>
        </w:rPr>
        <w:t xml:space="preserve"> at: </w:t>
      </w:r>
      <w:hyperlink r:id="rId9" w:history="1">
        <w:r w:rsidR="009A3222" w:rsidRPr="00732728">
          <w:rPr>
            <w:rStyle w:val="Hyperlink"/>
            <w:sz w:val="16"/>
            <w:szCs w:val="16"/>
          </w:rPr>
          <w:t>http://dsrs.ksu.edu.sa/ar/comm_Policies</w:t>
        </w:r>
      </w:hyperlink>
      <w:r w:rsidR="009A3222" w:rsidRPr="00732728">
        <w:rPr>
          <w:color w:val="auto"/>
          <w:sz w:val="16"/>
          <w:szCs w:val="16"/>
        </w:rPr>
        <w:t xml:space="preserve"> </w:t>
      </w:r>
    </w:p>
    <w:sectPr w:rsidR="00795382" w:rsidRPr="00732728">
      <w:pgSz w:w="11920" w:h="16840"/>
      <w:pgMar w:top="317" w:right="1454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E1" w:rsidRDefault="001A30E1" w:rsidP="00F96C27">
      <w:pPr>
        <w:spacing w:after="0" w:line="240" w:lineRule="auto"/>
      </w:pPr>
      <w:r>
        <w:separator/>
      </w:r>
    </w:p>
  </w:endnote>
  <w:endnote w:type="continuationSeparator" w:id="0">
    <w:p w:rsidR="001A30E1" w:rsidRDefault="001A30E1" w:rsidP="00F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E1" w:rsidRDefault="001A30E1" w:rsidP="00F96C27">
      <w:pPr>
        <w:spacing w:after="0" w:line="240" w:lineRule="auto"/>
      </w:pPr>
      <w:r>
        <w:separator/>
      </w:r>
    </w:p>
  </w:footnote>
  <w:footnote w:type="continuationSeparator" w:id="0">
    <w:p w:rsidR="001A30E1" w:rsidRDefault="001A30E1" w:rsidP="00F9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47C5"/>
    <w:multiLevelType w:val="hybridMultilevel"/>
    <w:tmpl w:val="7C949BDA"/>
    <w:lvl w:ilvl="0" w:tplc="BD24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6779A"/>
    <w:multiLevelType w:val="hybridMultilevel"/>
    <w:tmpl w:val="6E04FE4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7865DE2"/>
    <w:multiLevelType w:val="hybridMultilevel"/>
    <w:tmpl w:val="D5E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7EFC"/>
    <w:multiLevelType w:val="hybridMultilevel"/>
    <w:tmpl w:val="AEB2883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82"/>
    <w:rsid w:val="00053F9C"/>
    <w:rsid w:val="000C3692"/>
    <w:rsid w:val="001512AD"/>
    <w:rsid w:val="001A30E1"/>
    <w:rsid w:val="001E4D29"/>
    <w:rsid w:val="00202BA5"/>
    <w:rsid w:val="002252DA"/>
    <w:rsid w:val="00244646"/>
    <w:rsid w:val="002B1C25"/>
    <w:rsid w:val="003148B2"/>
    <w:rsid w:val="00340A34"/>
    <w:rsid w:val="0036467E"/>
    <w:rsid w:val="003762AC"/>
    <w:rsid w:val="00424411"/>
    <w:rsid w:val="00454A55"/>
    <w:rsid w:val="004551DB"/>
    <w:rsid w:val="0048245C"/>
    <w:rsid w:val="004839D7"/>
    <w:rsid w:val="00577F76"/>
    <w:rsid w:val="0059780C"/>
    <w:rsid w:val="005B7F5A"/>
    <w:rsid w:val="00625330"/>
    <w:rsid w:val="006408CB"/>
    <w:rsid w:val="006A5C77"/>
    <w:rsid w:val="0071089F"/>
    <w:rsid w:val="00732728"/>
    <w:rsid w:val="00761A13"/>
    <w:rsid w:val="00764D8F"/>
    <w:rsid w:val="00795382"/>
    <w:rsid w:val="007A75E8"/>
    <w:rsid w:val="007F001A"/>
    <w:rsid w:val="0093154F"/>
    <w:rsid w:val="00956669"/>
    <w:rsid w:val="009A2AEC"/>
    <w:rsid w:val="009A3222"/>
    <w:rsid w:val="00B35A2A"/>
    <w:rsid w:val="00B5224B"/>
    <w:rsid w:val="00BC48D6"/>
    <w:rsid w:val="00BC7C5E"/>
    <w:rsid w:val="00C760B4"/>
    <w:rsid w:val="00CC797A"/>
    <w:rsid w:val="00CE5C6F"/>
    <w:rsid w:val="00E827A8"/>
    <w:rsid w:val="00EA7A29"/>
    <w:rsid w:val="00F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C39F"/>
  <w15:docId w15:val="{07FAD5FA-CC96-4056-92B0-C41DE41E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9" w:line="266" w:lineRule="auto"/>
      <w:ind w:left="74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C77"/>
    <w:pPr>
      <w:spacing w:after="0" w:line="240" w:lineRule="auto"/>
      <w:ind w:left="7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27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27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76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rs.ksu.edu.sa/ar/comm_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86D1-B571-42D0-A9FC-FA568CB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Template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Template</dc:title>
  <dc:subject/>
  <dc:creator>Lebanto Oielia</dc:creator>
  <cp:keywords/>
  <cp:lastModifiedBy>Ofelia Teodoro Lebanto</cp:lastModifiedBy>
  <cp:revision>27</cp:revision>
  <dcterms:created xsi:type="dcterms:W3CDTF">2025-05-04T13:44:00Z</dcterms:created>
  <dcterms:modified xsi:type="dcterms:W3CDTF">2025-05-04T13:45:00Z</dcterms:modified>
</cp:coreProperties>
</file>